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B6215" w14:textId="2859A061" w:rsidR="0042647F" w:rsidRDefault="0042647F" w:rsidP="0042647F">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ermStart w:id="1266374289" w:edGrp="everyone"/>
      <w:permEnd w:id="1266374289"/>
      <w:r>
        <w:rPr>
          <w:rFonts w:ascii="Times New Roman" w:hAnsi="Times New Roman" w:cs="Times New Roman"/>
          <w:color w:val="000000"/>
          <w:sz w:val="24"/>
          <w:szCs w:val="24"/>
        </w:rPr>
        <w:t xml:space="preserve">Disagreements and disputes are to be settled as close to the point of conflict as possible. Each local homeless education liaison </w:t>
      </w:r>
      <w:r w:rsidR="004B3D8C">
        <w:rPr>
          <w:rFonts w:ascii="Times New Roman" w:hAnsi="Times New Roman" w:cs="Times New Roman"/>
          <w:color w:val="000000"/>
          <w:sz w:val="24"/>
          <w:szCs w:val="24"/>
        </w:rPr>
        <w:t xml:space="preserve">(liaison) </w:t>
      </w:r>
      <w:r>
        <w:rPr>
          <w:rFonts w:ascii="Times New Roman" w:hAnsi="Times New Roman" w:cs="Times New Roman"/>
          <w:color w:val="000000"/>
          <w:sz w:val="24"/>
          <w:szCs w:val="24"/>
        </w:rPr>
        <w:t>shall assist the family and school to ensure compliance with federal and state legislation and policy governing the education of children and youth experiencing homelessness. The liaison shall work with appropriate school division representatives to address any policies or procedures that are identified as barriers in the access to and success within a free appropriate public education. The Office of the State Coordinator of</w:t>
      </w:r>
    </w:p>
    <w:p w14:paraId="731E94AB" w14:textId="77777777" w:rsidR="0042647F" w:rsidRDefault="0042647F" w:rsidP="004264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Homeless Education (Project HOPE-Virginia) may be consulted at any time for technical assistance.</w:t>
      </w:r>
    </w:p>
    <w:p w14:paraId="301FE458" w14:textId="77777777" w:rsidR="0042647F" w:rsidRDefault="0042647F" w:rsidP="004B3D8C">
      <w:pPr>
        <w:autoSpaceDE w:val="0"/>
        <w:autoSpaceDN w:val="0"/>
        <w:adjustRightInd w:val="0"/>
        <w:spacing w:after="0" w:line="240" w:lineRule="auto"/>
        <w:rPr>
          <w:rFonts w:ascii="Times New Roman" w:hAnsi="Times New Roman" w:cs="Times New Roman"/>
          <w:b/>
          <w:bCs/>
          <w:color w:val="000000"/>
          <w:sz w:val="24"/>
          <w:szCs w:val="24"/>
        </w:rPr>
      </w:pPr>
    </w:p>
    <w:p w14:paraId="662CC9CD" w14:textId="77777777" w:rsidR="004B3D8C" w:rsidRPr="004B3D8C" w:rsidRDefault="004B3D8C" w:rsidP="0042647F">
      <w:pPr>
        <w:autoSpaceDE w:val="0"/>
        <w:autoSpaceDN w:val="0"/>
        <w:adjustRightInd w:val="0"/>
        <w:spacing w:after="0" w:line="240" w:lineRule="auto"/>
        <w:rPr>
          <w:rFonts w:ascii="Times New Roman" w:hAnsi="Times New Roman" w:cs="Times New Roman"/>
          <w:b/>
          <w:color w:val="000000"/>
          <w:sz w:val="24"/>
          <w:szCs w:val="24"/>
        </w:rPr>
      </w:pPr>
      <w:r w:rsidRPr="004B3D8C">
        <w:rPr>
          <w:rFonts w:ascii="Times New Roman" w:hAnsi="Times New Roman" w:cs="Times New Roman"/>
          <w:b/>
          <w:color w:val="000000"/>
          <w:sz w:val="24"/>
          <w:szCs w:val="24"/>
        </w:rPr>
        <w:t xml:space="preserve">Written Explanation </w:t>
      </w:r>
    </w:p>
    <w:p w14:paraId="3332FDB5" w14:textId="77777777" w:rsidR="004B3D8C" w:rsidRDefault="004B3D8C" w:rsidP="0042647F">
      <w:pPr>
        <w:autoSpaceDE w:val="0"/>
        <w:autoSpaceDN w:val="0"/>
        <w:adjustRightInd w:val="0"/>
        <w:spacing w:after="0" w:line="240" w:lineRule="auto"/>
        <w:rPr>
          <w:rFonts w:ascii="Times New Roman" w:hAnsi="Times New Roman" w:cs="Times New Roman"/>
          <w:color w:val="000000"/>
          <w:sz w:val="24"/>
          <w:szCs w:val="24"/>
        </w:rPr>
      </w:pPr>
    </w:p>
    <w:p w14:paraId="5287BF89" w14:textId="5F469E47" w:rsidR="0042647F" w:rsidRDefault="004B3D8C" w:rsidP="004264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following a best interest determination and consultation with the liaison,</w:t>
      </w:r>
      <w:r w:rsidRPr="00B6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school chooses to send a student to a school other than</w:t>
      </w:r>
      <w:r w:rsidR="0042647F">
        <w:rPr>
          <w:rFonts w:ascii="Times New Roman" w:hAnsi="Times New Roman" w:cs="Times New Roman"/>
          <w:color w:val="000000"/>
          <w:sz w:val="24"/>
          <w:szCs w:val="24"/>
        </w:rPr>
        <w:t>:</w:t>
      </w:r>
    </w:p>
    <w:p w14:paraId="3CCBD41F" w14:textId="77777777" w:rsidR="0042647F" w:rsidRDefault="0042647F" w:rsidP="0042647F">
      <w:pPr>
        <w:autoSpaceDE w:val="0"/>
        <w:autoSpaceDN w:val="0"/>
        <w:adjustRightInd w:val="0"/>
        <w:spacing w:after="0" w:line="240" w:lineRule="auto"/>
        <w:rPr>
          <w:rFonts w:ascii="Times New Roman" w:hAnsi="Times New Roman" w:cs="Times New Roman"/>
          <w:color w:val="000000"/>
          <w:sz w:val="24"/>
          <w:szCs w:val="24"/>
        </w:rPr>
      </w:pPr>
    </w:p>
    <w:p w14:paraId="694CB6B9" w14:textId="3139150F" w:rsidR="0042647F" w:rsidRDefault="0042647F" w:rsidP="008222DE">
      <w:pPr>
        <w:pStyle w:val="ListParagraph"/>
        <w:numPr>
          <w:ilvl w:val="0"/>
          <w:numId w:val="1"/>
        </w:numPr>
        <w:autoSpaceDE w:val="0"/>
        <w:autoSpaceDN w:val="0"/>
        <w:adjustRightInd w:val="0"/>
        <w:spacing w:after="0" w:line="240" w:lineRule="auto"/>
        <w:ind w:left="778"/>
        <w:contextualSpacing w:val="0"/>
        <w:rPr>
          <w:rFonts w:ascii="Times New Roman" w:hAnsi="Times New Roman" w:cs="Times New Roman"/>
          <w:color w:val="000000"/>
          <w:sz w:val="24"/>
          <w:szCs w:val="24"/>
        </w:rPr>
      </w:pPr>
      <w:r w:rsidRPr="00B61A57">
        <w:rPr>
          <w:rFonts w:ascii="Times New Roman" w:hAnsi="Times New Roman" w:cs="Times New Roman"/>
          <w:color w:val="000000"/>
          <w:sz w:val="24"/>
          <w:szCs w:val="24"/>
        </w:rPr>
        <w:t>the school of origin</w:t>
      </w:r>
      <w:r>
        <w:rPr>
          <w:rFonts w:ascii="Times New Roman" w:hAnsi="Times New Roman" w:cs="Times New Roman"/>
          <w:color w:val="000000"/>
          <w:sz w:val="24"/>
          <w:szCs w:val="24"/>
        </w:rPr>
        <w:t>,</w:t>
      </w:r>
      <w:r w:rsidRPr="00B61A57">
        <w:rPr>
          <w:rFonts w:ascii="Times New Roman" w:hAnsi="Times New Roman" w:cs="Times New Roman"/>
          <w:color w:val="000000"/>
          <w:sz w:val="24"/>
          <w:szCs w:val="24"/>
        </w:rPr>
        <w:t xml:space="preserve"> or </w:t>
      </w:r>
    </w:p>
    <w:p w14:paraId="3F0ACC9F" w14:textId="75E9B531" w:rsidR="0042647F" w:rsidRDefault="0042647F" w:rsidP="004B3D8C">
      <w:pPr>
        <w:pStyle w:val="ListParagraph"/>
        <w:numPr>
          <w:ilvl w:val="0"/>
          <w:numId w:val="1"/>
        </w:numPr>
        <w:autoSpaceDE w:val="0"/>
        <w:autoSpaceDN w:val="0"/>
        <w:adjustRightInd w:val="0"/>
        <w:spacing w:before="120" w:after="0" w:line="240" w:lineRule="auto"/>
        <w:ind w:left="778"/>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the</w:t>
      </w:r>
      <w:r w:rsidRPr="00B61A57">
        <w:rPr>
          <w:rFonts w:ascii="Times New Roman" w:hAnsi="Times New Roman" w:cs="Times New Roman"/>
          <w:color w:val="000000"/>
          <w:sz w:val="24"/>
          <w:szCs w:val="24"/>
        </w:rPr>
        <w:t xml:space="preserve"> school</w:t>
      </w:r>
      <w:r w:rsidR="004B3D8C">
        <w:rPr>
          <w:rStyle w:val="EndnoteReference"/>
          <w:rFonts w:ascii="Times New Roman" w:hAnsi="Times New Roman" w:cs="Times New Roman"/>
          <w:color w:val="000000"/>
          <w:sz w:val="24"/>
          <w:szCs w:val="24"/>
        </w:rPr>
        <w:endnoteReference w:id="1"/>
      </w:r>
      <w:r w:rsidRPr="00B61A57">
        <w:rPr>
          <w:rFonts w:ascii="Times New Roman" w:hAnsi="Times New Roman" w:cs="Times New Roman"/>
          <w:color w:val="000000"/>
          <w:sz w:val="24"/>
          <w:szCs w:val="24"/>
        </w:rPr>
        <w:t xml:space="preserve"> selected by the family or unaccompanied youth, </w:t>
      </w:r>
    </w:p>
    <w:p w14:paraId="1C58BB71" w14:textId="77777777" w:rsidR="0042647F" w:rsidRPr="00B61A57" w:rsidRDefault="0042647F" w:rsidP="0042647F">
      <w:pPr>
        <w:autoSpaceDE w:val="0"/>
        <w:autoSpaceDN w:val="0"/>
        <w:adjustRightInd w:val="0"/>
        <w:spacing w:after="0" w:line="240" w:lineRule="auto"/>
        <w:ind w:left="60"/>
        <w:rPr>
          <w:rFonts w:ascii="Times New Roman" w:hAnsi="Times New Roman" w:cs="Times New Roman"/>
          <w:color w:val="000000"/>
          <w:sz w:val="24"/>
          <w:szCs w:val="24"/>
        </w:rPr>
      </w:pPr>
    </w:p>
    <w:p w14:paraId="131BA310" w14:textId="5506F75F" w:rsidR="0042647F" w:rsidRDefault="0042647F" w:rsidP="0042647F">
      <w:pPr>
        <w:autoSpaceDE w:val="0"/>
        <w:autoSpaceDN w:val="0"/>
        <w:adjustRightInd w:val="0"/>
        <w:spacing w:after="0" w:line="240" w:lineRule="auto"/>
        <w:ind w:left="60"/>
        <w:rPr>
          <w:rFonts w:ascii="Times New Roman" w:hAnsi="Times New Roman" w:cs="Times New Roman"/>
          <w:color w:val="000000"/>
          <w:sz w:val="24"/>
          <w:szCs w:val="24"/>
        </w:rPr>
      </w:pPr>
      <w:r>
        <w:rPr>
          <w:rFonts w:ascii="Times New Roman" w:hAnsi="Times New Roman" w:cs="Times New Roman"/>
          <w:color w:val="000000"/>
          <w:sz w:val="24"/>
          <w:szCs w:val="24"/>
        </w:rPr>
        <w:t>t</w:t>
      </w:r>
      <w:r w:rsidRPr="00B61A57">
        <w:rPr>
          <w:rFonts w:ascii="Times New Roman" w:hAnsi="Times New Roman" w:cs="Times New Roman"/>
          <w:color w:val="000000"/>
          <w:sz w:val="24"/>
          <w:szCs w:val="24"/>
        </w:rPr>
        <w:t xml:space="preserve">he </w:t>
      </w:r>
      <w:r>
        <w:rPr>
          <w:rFonts w:ascii="Times New Roman" w:hAnsi="Times New Roman" w:cs="Times New Roman"/>
          <w:color w:val="000000"/>
          <w:sz w:val="24"/>
          <w:szCs w:val="24"/>
        </w:rPr>
        <w:t xml:space="preserve">liaison or designee </w:t>
      </w:r>
      <w:r w:rsidRPr="00B61A57">
        <w:rPr>
          <w:rFonts w:ascii="Times New Roman" w:hAnsi="Times New Roman" w:cs="Times New Roman"/>
          <w:color w:val="000000"/>
          <w:sz w:val="24"/>
          <w:szCs w:val="24"/>
        </w:rPr>
        <w:t xml:space="preserve">shall provide the parent or guardian of the child or youth </w:t>
      </w:r>
      <w:r>
        <w:rPr>
          <w:rFonts w:ascii="Times New Roman" w:hAnsi="Times New Roman" w:cs="Times New Roman"/>
          <w:color w:val="000000"/>
          <w:sz w:val="24"/>
          <w:szCs w:val="24"/>
        </w:rPr>
        <w:t xml:space="preserve">or the unaccompanied homeless youth </w:t>
      </w:r>
      <w:r w:rsidRPr="00B61A57">
        <w:rPr>
          <w:rFonts w:ascii="Times New Roman" w:hAnsi="Times New Roman" w:cs="Times New Roman"/>
          <w:color w:val="000000"/>
          <w:sz w:val="24"/>
          <w:szCs w:val="24"/>
        </w:rPr>
        <w:t>with a written explanation of the school's decision regarding school selection or enrollment, including the rights of the parent, guardian, or unaccompanied youth to appeal the decision [§722(g)(3)(B)(ii</w:t>
      </w:r>
      <w:r>
        <w:rPr>
          <w:rFonts w:ascii="Times New Roman" w:hAnsi="Times New Roman" w:cs="Times New Roman"/>
          <w:color w:val="000000"/>
          <w:sz w:val="24"/>
          <w:szCs w:val="24"/>
        </w:rPr>
        <w:t>i</w:t>
      </w:r>
      <w:r w:rsidRPr="00B61A57">
        <w:rPr>
          <w:rFonts w:ascii="Times New Roman" w:hAnsi="Times New Roman" w:cs="Times New Roman"/>
          <w:color w:val="000000"/>
          <w:sz w:val="24"/>
          <w:szCs w:val="24"/>
        </w:rPr>
        <w:t>)</w:t>
      </w:r>
      <w:r w:rsidR="00721A2B">
        <w:rPr>
          <w:rFonts w:ascii="Times New Roman" w:hAnsi="Times New Roman" w:cs="Times New Roman"/>
          <w:color w:val="000000"/>
          <w:sz w:val="24"/>
          <w:szCs w:val="24"/>
        </w:rPr>
        <w:t xml:space="preserve"> and </w:t>
      </w:r>
      <w:r w:rsidR="00721A2B" w:rsidRPr="00B61A57">
        <w:rPr>
          <w:rFonts w:ascii="Times New Roman" w:hAnsi="Times New Roman" w:cs="Times New Roman"/>
          <w:color w:val="000000"/>
          <w:sz w:val="24"/>
          <w:szCs w:val="24"/>
        </w:rPr>
        <w:t>[§722(g)(3)(</w:t>
      </w:r>
      <w:r w:rsidR="00721A2B">
        <w:rPr>
          <w:rFonts w:ascii="Times New Roman" w:hAnsi="Times New Roman" w:cs="Times New Roman"/>
          <w:color w:val="000000"/>
          <w:sz w:val="24"/>
          <w:szCs w:val="24"/>
        </w:rPr>
        <w:t>E)</w:t>
      </w:r>
      <w:r w:rsidRPr="00B61A57">
        <w:rPr>
          <w:rFonts w:ascii="Times New Roman" w:hAnsi="Times New Roman" w:cs="Times New Roman"/>
          <w:color w:val="000000"/>
          <w:sz w:val="24"/>
          <w:szCs w:val="24"/>
        </w:rPr>
        <w:t xml:space="preserve">]. </w:t>
      </w:r>
    </w:p>
    <w:p w14:paraId="264B5B74" w14:textId="77777777" w:rsidR="0042647F" w:rsidRDefault="0042647F" w:rsidP="0042647F">
      <w:pPr>
        <w:autoSpaceDE w:val="0"/>
        <w:autoSpaceDN w:val="0"/>
        <w:adjustRightInd w:val="0"/>
        <w:spacing w:after="0" w:line="240" w:lineRule="auto"/>
        <w:ind w:left="60"/>
        <w:rPr>
          <w:rFonts w:ascii="Times New Roman" w:hAnsi="Times New Roman" w:cs="Times New Roman"/>
          <w:color w:val="000000"/>
          <w:sz w:val="24"/>
          <w:szCs w:val="24"/>
        </w:rPr>
      </w:pPr>
    </w:p>
    <w:p w14:paraId="21D9035A" w14:textId="77777777" w:rsidR="004B3D8C" w:rsidRDefault="0042647F" w:rsidP="0042647F">
      <w:pPr>
        <w:autoSpaceDE w:val="0"/>
        <w:autoSpaceDN w:val="0"/>
        <w:adjustRightInd w:val="0"/>
        <w:spacing w:after="0" w:line="240" w:lineRule="auto"/>
        <w:ind w:left="60"/>
        <w:rPr>
          <w:rFonts w:ascii="Times New Roman" w:hAnsi="Times New Roman" w:cs="Times New Roman"/>
          <w:color w:val="000000"/>
          <w:sz w:val="24"/>
          <w:szCs w:val="24"/>
        </w:rPr>
      </w:pPr>
      <w:r w:rsidRPr="00B61A57">
        <w:rPr>
          <w:rFonts w:ascii="Times New Roman" w:hAnsi="Times New Roman" w:cs="Times New Roman"/>
          <w:color w:val="000000"/>
          <w:sz w:val="24"/>
          <w:szCs w:val="24"/>
        </w:rPr>
        <w:t xml:space="preserve">The local homeless education liaison shall maintain a copy of such written notification. </w:t>
      </w:r>
    </w:p>
    <w:p w14:paraId="600620FF" w14:textId="77777777" w:rsidR="004B3D8C" w:rsidRDefault="004B3D8C" w:rsidP="0042647F">
      <w:pPr>
        <w:autoSpaceDE w:val="0"/>
        <w:autoSpaceDN w:val="0"/>
        <w:adjustRightInd w:val="0"/>
        <w:spacing w:after="0" w:line="240" w:lineRule="auto"/>
        <w:ind w:left="60"/>
        <w:rPr>
          <w:rFonts w:ascii="Times New Roman" w:hAnsi="Times New Roman" w:cs="Times New Roman"/>
          <w:color w:val="000000"/>
          <w:sz w:val="24"/>
          <w:szCs w:val="24"/>
        </w:rPr>
      </w:pPr>
    </w:p>
    <w:p w14:paraId="28CB1A59" w14:textId="32D9AC44" w:rsidR="00721A2B" w:rsidRPr="00721A2B" w:rsidRDefault="00721A2B" w:rsidP="0042647F">
      <w:pPr>
        <w:autoSpaceDE w:val="0"/>
        <w:autoSpaceDN w:val="0"/>
        <w:adjustRightInd w:val="0"/>
        <w:spacing w:after="0" w:line="240" w:lineRule="auto"/>
        <w:ind w:left="60"/>
        <w:rPr>
          <w:rFonts w:ascii="Times New Roman" w:hAnsi="Times New Roman" w:cs="Times New Roman"/>
          <w:b/>
          <w:color w:val="000000"/>
          <w:sz w:val="24"/>
          <w:szCs w:val="24"/>
        </w:rPr>
      </w:pPr>
      <w:r w:rsidRPr="00721A2B">
        <w:rPr>
          <w:rFonts w:ascii="Times New Roman" w:hAnsi="Times New Roman" w:cs="Times New Roman"/>
          <w:b/>
          <w:color w:val="000000"/>
          <w:sz w:val="24"/>
          <w:szCs w:val="24"/>
        </w:rPr>
        <w:t>Enrollment Dispute</w:t>
      </w:r>
    </w:p>
    <w:p w14:paraId="12BE8AA6" w14:textId="77777777" w:rsidR="00721A2B" w:rsidRDefault="00721A2B" w:rsidP="0042647F">
      <w:pPr>
        <w:autoSpaceDE w:val="0"/>
        <w:autoSpaceDN w:val="0"/>
        <w:adjustRightInd w:val="0"/>
        <w:spacing w:after="0" w:line="240" w:lineRule="auto"/>
        <w:ind w:left="60"/>
        <w:rPr>
          <w:rFonts w:ascii="Times New Roman" w:hAnsi="Times New Roman" w:cs="Times New Roman"/>
          <w:color w:val="000000"/>
          <w:sz w:val="24"/>
          <w:szCs w:val="24"/>
        </w:rPr>
      </w:pPr>
    </w:p>
    <w:p w14:paraId="34004549" w14:textId="7D37CC54" w:rsidR="0042647F" w:rsidRDefault="0042647F" w:rsidP="0042647F">
      <w:pPr>
        <w:autoSpaceDE w:val="0"/>
        <w:autoSpaceDN w:val="0"/>
        <w:adjustRightInd w:val="0"/>
        <w:spacing w:after="0" w:line="240" w:lineRule="auto"/>
        <w:ind w:left="60"/>
        <w:rPr>
          <w:rFonts w:ascii="Times New Roman" w:hAnsi="Times New Roman" w:cs="Times New Roman"/>
          <w:color w:val="000000"/>
          <w:sz w:val="24"/>
          <w:szCs w:val="24"/>
        </w:rPr>
      </w:pPr>
      <w:r w:rsidRPr="00B61A57">
        <w:rPr>
          <w:rFonts w:ascii="Times New Roman" w:hAnsi="Times New Roman" w:cs="Times New Roman"/>
          <w:color w:val="000000"/>
          <w:sz w:val="24"/>
          <w:szCs w:val="24"/>
        </w:rPr>
        <w:t xml:space="preserve">If an appeal is requested either in writing or verbally, the </w:t>
      </w:r>
      <w:r w:rsidR="008222DE">
        <w:rPr>
          <w:rFonts w:ascii="Times New Roman" w:hAnsi="Times New Roman" w:cs="Times New Roman"/>
          <w:color w:val="000000"/>
          <w:sz w:val="24"/>
          <w:szCs w:val="24"/>
        </w:rPr>
        <w:t xml:space="preserve">liaison </w:t>
      </w:r>
      <w:r w:rsidRPr="00B61A57">
        <w:rPr>
          <w:rFonts w:ascii="Times New Roman" w:hAnsi="Times New Roman" w:cs="Times New Roman"/>
          <w:color w:val="000000"/>
          <w:sz w:val="24"/>
          <w:szCs w:val="24"/>
        </w:rPr>
        <w:t>shall:</w:t>
      </w:r>
    </w:p>
    <w:p w14:paraId="7C74680E" w14:textId="77777777" w:rsidR="008222DE" w:rsidRDefault="008222DE" w:rsidP="0042647F">
      <w:pPr>
        <w:autoSpaceDE w:val="0"/>
        <w:autoSpaceDN w:val="0"/>
        <w:adjustRightInd w:val="0"/>
        <w:spacing w:after="0" w:line="240" w:lineRule="auto"/>
        <w:ind w:left="60"/>
        <w:rPr>
          <w:rFonts w:ascii="Times New Roman" w:hAnsi="Times New Roman" w:cs="Times New Roman"/>
          <w:color w:val="000000"/>
          <w:sz w:val="24"/>
          <w:szCs w:val="24"/>
        </w:rPr>
      </w:pPr>
    </w:p>
    <w:p w14:paraId="6B49FEB7" w14:textId="73DD0858" w:rsidR="008222DE" w:rsidRDefault="008222DE" w:rsidP="008222DE">
      <w:pPr>
        <w:pStyle w:val="ListParagraph"/>
        <w:numPr>
          <w:ilvl w:val="0"/>
          <w:numId w:val="2"/>
        </w:numPr>
        <w:autoSpaceDE w:val="0"/>
        <w:autoSpaceDN w:val="0"/>
        <w:adjustRightInd w:val="0"/>
        <w:spacing w:after="0" w:line="240" w:lineRule="auto"/>
        <w:ind w:left="461" w:hanging="274"/>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direct the </w:t>
      </w:r>
      <w:r w:rsidRPr="00F503E2">
        <w:rPr>
          <w:rFonts w:ascii="Times New Roman" w:hAnsi="Times New Roman" w:cs="Times New Roman"/>
          <w:color w:val="000000"/>
          <w:sz w:val="24"/>
          <w:szCs w:val="24"/>
        </w:rPr>
        <w:t>school</w:t>
      </w:r>
      <w:r w:rsidRPr="00F503E2">
        <w:rPr>
          <w:rStyle w:val="EndnoteReference"/>
          <w:rFonts w:ascii="Times New Roman" w:hAnsi="Times New Roman" w:cs="Times New Roman"/>
          <w:color w:val="000000"/>
          <w:sz w:val="24"/>
          <w:szCs w:val="24"/>
        </w:rPr>
        <w:endnoteReference w:id="2"/>
      </w:r>
      <w:r w:rsidRPr="00F503E2">
        <w:rPr>
          <w:rFonts w:ascii="Times New Roman" w:hAnsi="Times New Roman" w:cs="Times New Roman"/>
          <w:color w:val="000000"/>
          <w:sz w:val="24"/>
          <w:szCs w:val="24"/>
        </w:rPr>
        <w:t xml:space="preserve"> in which enrollment is sough</w:t>
      </w:r>
      <w:r>
        <w:rPr>
          <w:rFonts w:ascii="Times New Roman" w:hAnsi="Times New Roman" w:cs="Times New Roman"/>
          <w:color w:val="000000"/>
          <w:sz w:val="24"/>
          <w:szCs w:val="24"/>
        </w:rPr>
        <w:t xml:space="preserve">t to </w:t>
      </w:r>
      <w:r w:rsidRPr="00F503E2">
        <w:rPr>
          <w:rFonts w:ascii="Times New Roman" w:hAnsi="Times New Roman" w:cs="Times New Roman"/>
          <w:color w:val="000000"/>
          <w:sz w:val="24"/>
          <w:szCs w:val="24"/>
        </w:rPr>
        <w:t>immediately admit the student and provide all services for which the student is eligible, pending resolution of the dispute;</w:t>
      </w:r>
    </w:p>
    <w:p w14:paraId="10BDB310" w14:textId="77777777" w:rsidR="008222DE" w:rsidRPr="00F503E2" w:rsidRDefault="008222DE" w:rsidP="008222DE">
      <w:pPr>
        <w:pStyle w:val="ListParagraph"/>
        <w:numPr>
          <w:ilvl w:val="0"/>
          <w:numId w:val="2"/>
        </w:numPr>
        <w:autoSpaceDE w:val="0"/>
        <w:autoSpaceDN w:val="0"/>
        <w:adjustRightInd w:val="0"/>
        <w:spacing w:before="120" w:after="0" w:line="240" w:lineRule="auto"/>
        <w:ind w:left="450" w:hanging="270"/>
        <w:contextualSpacing w:val="0"/>
        <w:rPr>
          <w:rFonts w:ascii="Times New Roman" w:hAnsi="Times New Roman" w:cs="Times New Roman"/>
          <w:color w:val="000000"/>
          <w:sz w:val="24"/>
          <w:szCs w:val="24"/>
        </w:rPr>
      </w:pPr>
      <w:r w:rsidRPr="00F503E2">
        <w:rPr>
          <w:rFonts w:ascii="Times New Roman" w:hAnsi="Times New Roman" w:cs="Times New Roman"/>
          <w:color w:val="000000"/>
          <w:sz w:val="24"/>
          <w:szCs w:val="24"/>
        </w:rPr>
        <w:t>refer the parent, guardian, or unaccompanied youth to:</w:t>
      </w:r>
    </w:p>
    <w:p w14:paraId="588B1499" w14:textId="77777777" w:rsidR="008222DE" w:rsidRPr="00F503E2" w:rsidRDefault="008222DE" w:rsidP="008222DE">
      <w:pPr>
        <w:pStyle w:val="ListParagraph"/>
        <w:numPr>
          <w:ilvl w:val="0"/>
          <w:numId w:val="5"/>
        </w:numPr>
        <w:autoSpaceDE w:val="0"/>
        <w:autoSpaceDN w:val="0"/>
        <w:adjustRightInd w:val="0"/>
        <w:spacing w:before="120" w:after="0" w:line="240" w:lineRule="auto"/>
        <w:ind w:left="900"/>
        <w:contextualSpacing w:val="0"/>
        <w:rPr>
          <w:rFonts w:ascii="Times New Roman" w:hAnsi="Times New Roman" w:cs="Times New Roman"/>
          <w:color w:val="000000"/>
          <w:sz w:val="24"/>
          <w:szCs w:val="24"/>
        </w:rPr>
      </w:pPr>
      <w:r w:rsidRPr="00F503E2">
        <w:rPr>
          <w:rFonts w:ascii="Times New Roman" w:hAnsi="Times New Roman" w:cs="Times New Roman"/>
          <w:color w:val="000000"/>
          <w:sz w:val="24"/>
          <w:szCs w:val="24"/>
        </w:rPr>
        <w:t>the designated school division representative to carry out the local dispute resolution process as expeditiously as possible once notified, or</w:t>
      </w:r>
    </w:p>
    <w:p w14:paraId="6AA21CBA" w14:textId="77777777" w:rsidR="008222DE" w:rsidRPr="00F503E2" w:rsidRDefault="008222DE" w:rsidP="008222DE">
      <w:pPr>
        <w:pStyle w:val="ListParagraph"/>
        <w:numPr>
          <w:ilvl w:val="0"/>
          <w:numId w:val="5"/>
        </w:numPr>
        <w:autoSpaceDE w:val="0"/>
        <w:autoSpaceDN w:val="0"/>
        <w:adjustRightInd w:val="0"/>
        <w:spacing w:before="120" w:after="0" w:line="240" w:lineRule="auto"/>
        <w:ind w:left="900"/>
        <w:contextualSpacing w:val="0"/>
        <w:rPr>
          <w:rFonts w:ascii="Times New Roman" w:hAnsi="Times New Roman" w:cs="Times New Roman"/>
          <w:color w:val="000000"/>
          <w:sz w:val="24"/>
          <w:szCs w:val="24"/>
        </w:rPr>
      </w:pPr>
      <w:r w:rsidRPr="00F503E2">
        <w:rPr>
          <w:rFonts w:ascii="Times New Roman" w:hAnsi="Times New Roman" w:cs="Times New Roman"/>
          <w:color w:val="000000"/>
          <w:sz w:val="24"/>
          <w:szCs w:val="24"/>
        </w:rPr>
        <w:t>Project HOPE-Virginia if there is no interim appeal in the local dispute resolution process;</w:t>
      </w:r>
    </w:p>
    <w:p w14:paraId="68350208" w14:textId="77777777" w:rsidR="008222DE" w:rsidRPr="00F503E2" w:rsidRDefault="008222DE" w:rsidP="008222DE">
      <w:pPr>
        <w:pStyle w:val="ListParagraph"/>
        <w:numPr>
          <w:ilvl w:val="0"/>
          <w:numId w:val="2"/>
        </w:numPr>
        <w:autoSpaceDE w:val="0"/>
        <w:autoSpaceDN w:val="0"/>
        <w:adjustRightInd w:val="0"/>
        <w:spacing w:before="120" w:after="0" w:line="240" w:lineRule="auto"/>
        <w:ind w:left="450" w:hanging="270"/>
        <w:contextualSpacing w:val="0"/>
        <w:rPr>
          <w:rFonts w:ascii="Times New Roman" w:hAnsi="Times New Roman" w:cs="Times New Roman"/>
          <w:color w:val="000000"/>
          <w:sz w:val="24"/>
          <w:szCs w:val="24"/>
        </w:rPr>
      </w:pPr>
      <w:proofErr w:type="gramStart"/>
      <w:r w:rsidRPr="00F503E2">
        <w:rPr>
          <w:rFonts w:ascii="Times New Roman" w:hAnsi="Times New Roman" w:cs="Times New Roman"/>
          <w:color w:val="000000"/>
          <w:sz w:val="24"/>
          <w:szCs w:val="24"/>
        </w:rPr>
        <w:t>ensure</w:t>
      </w:r>
      <w:proofErr w:type="gramEnd"/>
      <w:r w:rsidRPr="00F503E2">
        <w:rPr>
          <w:rFonts w:ascii="Times New Roman" w:hAnsi="Times New Roman" w:cs="Times New Roman"/>
          <w:color w:val="000000"/>
          <w:sz w:val="24"/>
          <w:szCs w:val="24"/>
        </w:rPr>
        <w:t xml:space="preserve"> an unaccompanied homeless youth is informed of his/her rights throughout the process as stated in the responsibilities of the local liaison (§722(g)(6).</w:t>
      </w:r>
    </w:p>
    <w:p w14:paraId="18C8D2C1" w14:textId="77777777" w:rsidR="008222DE" w:rsidRPr="00B61A57" w:rsidRDefault="008222DE" w:rsidP="0042647F">
      <w:pPr>
        <w:autoSpaceDE w:val="0"/>
        <w:autoSpaceDN w:val="0"/>
        <w:adjustRightInd w:val="0"/>
        <w:spacing w:after="0" w:line="240" w:lineRule="auto"/>
        <w:ind w:left="60"/>
        <w:rPr>
          <w:rFonts w:ascii="Times New Roman" w:hAnsi="Times New Roman" w:cs="Times New Roman"/>
          <w:color w:val="000000"/>
          <w:sz w:val="24"/>
          <w:szCs w:val="24"/>
        </w:rPr>
      </w:pPr>
    </w:p>
    <w:p w14:paraId="2E3AE750" w14:textId="77777777" w:rsidR="0042647F" w:rsidRDefault="0042647F" w:rsidP="0042647F">
      <w:pPr>
        <w:autoSpaceDE w:val="0"/>
        <w:autoSpaceDN w:val="0"/>
        <w:adjustRightInd w:val="0"/>
        <w:spacing w:after="0" w:line="240" w:lineRule="auto"/>
        <w:rPr>
          <w:rFonts w:ascii="Times New Roman" w:hAnsi="Times New Roman" w:cs="Times New Roman"/>
          <w:color w:val="000000"/>
          <w:sz w:val="24"/>
          <w:szCs w:val="24"/>
        </w:rPr>
      </w:pPr>
    </w:p>
    <w:p w14:paraId="58E9CDDB" w14:textId="77777777" w:rsidR="006D7B7E" w:rsidRPr="00272215" w:rsidRDefault="006D7B7E" w:rsidP="006D7B7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State Level Appeal</w:t>
      </w:r>
    </w:p>
    <w:p w14:paraId="1EAC73F9" w14:textId="77777777" w:rsidR="006D7B7E" w:rsidRDefault="006D7B7E" w:rsidP="002F56B6">
      <w:pPr>
        <w:autoSpaceDE w:val="0"/>
        <w:autoSpaceDN w:val="0"/>
        <w:adjustRightInd w:val="0"/>
        <w:spacing w:after="0" w:line="240" w:lineRule="auto"/>
        <w:rPr>
          <w:rFonts w:ascii="Times New Roman" w:hAnsi="Times New Roman" w:cs="Times New Roman"/>
          <w:color w:val="000000"/>
          <w:sz w:val="24"/>
          <w:szCs w:val="24"/>
        </w:rPr>
      </w:pPr>
    </w:p>
    <w:p w14:paraId="159B4410" w14:textId="77777777" w:rsidR="007415AE" w:rsidRPr="00F503E2" w:rsidRDefault="007415AE" w:rsidP="007415AE">
      <w:pPr>
        <w:autoSpaceDE w:val="0"/>
        <w:autoSpaceDN w:val="0"/>
        <w:adjustRightInd w:val="0"/>
        <w:spacing w:after="0" w:line="240" w:lineRule="auto"/>
        <w:rPr>
          <w:rFonts w:ascii="Times New Roman" w:hAnsi="Times New Roman" w:cs="Times New Roman"/>
          <w:color w:val="000000"/>
          <w:sz w:val="24"/>
          <w:szCs w:val="24"/>
        </w:rPr>
      </w:pPr>
      <w:r w:rsidRPr="00F503E2">
        <w:rPr>
          <w:rFonts w:ascii="Times New Roman" w:hAnsi="Times New Roman" w:cs="Times New Roman"/>
          <w:color w:val="000000"/>
          <w:sz w:val="24"/>
          <w:szCs w:val="24"/>
        </w:rPr>
        <w:t>If the parent, guardian, or unaccompanied youth disagrees with the school division’s decision after all local appeals are exhausted, the liaison must refer the parent, guardian, or unaccompanied youth to Project HOPE-Virginia to allow the appeal to continue at the state level.</w:t>
      </w:r>
    </w:p>
    <w:p w14:paraId="008EC640" w14:textId="77777777" w:rsidR="007415AE" w:rsidRPr="00F503E2" w:rsidRDefault="007415AE" w:rsidP="007415AE">
      <w:pPr>
        <w:autoSpaceDE w:val="0"/>
        <w:autoSpaceDN w:val="0"/>
        <w:adjustRightInd w:val="0"/>
        <w:spacing w:after="0" w:line="240" w:lineRule="auto"/>
        <w:rPr>
          <w:rFonts w:ascii="Times New Roman" w:hAnsi="Times New Roman" w:cs="Times New Roman"/>
          <w:color w:val="000000"/>
          <w:sz w:val="24"/>
          <w:szCs w:val="24"/>
        </w:rPr>
      </w:pPr>
    </w:p>
    <w:p w14:paraId="00582DB7" w14:textId="74E9A8F9" w:rsidR="007415AE" w:rsidRPr="00F503E2" w:rsidRDefault="007415AE" w:rsidP="007415AE">
      <w:pPr>
        <w:autoSpaceDE w:val="0"/>
        <w:autoSpaceDN w:val="0"/>
        <w:adjustRightInd w:val="0"/>
        <w:spacing w:after="0" w:line="240" w:lineRule="auto"/>
        <w:rPr>
          <w:rFonts w:ascii="Times New Roman" w:hAnsi="Times New Roman" w:cs="Times New Roman"/>
          <w:color w:val="000000"/>
          <w:sz w:val="24"/>
          <w:szCs w:val="24"/>
        </w:rPr>
      </w:pPr>
      <w:r w:rsidRPr="00F503E2">
        <w:rPr>
          <w:rFonts w:ascii="Times New Roman" w:hAnsi="Times New Roman" w:cs="Times New Roman"/>
          <w:color w:val="000000"/>
          <w:sz w:val="24"/>
          <w:szCs w:val="24"/>
        </w:rPr>
        <w:t>A parent, guardian or unaccompanied youth must contact Project HOPE-V</w:t>
      </w:r>
      <w:r w:rsidR="00F261C6">
        <w:rPr>
          <w:rFonts w:ascii="Times New Roman" w:hAnsi="Times New Roman" w:cs="Times New Roman"/>
          <w:color w:val="000000"/>
          <w:sz w:val="24"/>
          <w:szCs w:val="24"/>
        </w:rPr>
        <w:t>irginia</w:t>
      </w:r>
      <w:r w:rsidRPr="00F503E2">
        <w:rPr>
          <w:rFonts w:ascii="Times New Roman" w:hAnsi="Times New Roman" w:cs="Times New Roman"/>
          <w:color w:val="000000"/>
          <w:sz w:val="24"/>
          <w:szCs w:val="24"/>
        </w:rPr>
        <w:t xml:space="preserve"> to appeal the school division’s decision within </w:t>
      </w:r>
      <w:r w:rsidRPr="00F503E2">
        <w:rPr>
          <w:rFonts w:ascii="Times New Roman" w:hAnsi="Times New Roman" w:cs="Times New Roman"/>
          <w:b/>
          <w:color w:val="000000"/>
          <w:sz w:val="24"/>
          <w:szCs w:val="24"/>
        </w:rPr>
        <w:t>five business days</w:t>
      </w:r>
      <w:r w:rsidRPr="00F503E2">
        <w:rPr>
          <w:rFonts w:ascii="Times New Roman" w:hAnsi="Times New Roman" w:cs="Times New Roman"/>
          <w:color w:val="000000"/>
          <w:sz w:val="24"/>
          <w:szCs w:val="24"/>
        </w:rPr>
        <w:t xml:space="preserve"> of receiving the school division’s written notice. </w:t>
      </w:r>
    </w:p>
    <w:p w14:paraId="51DE7C41" w14:textId="77777777" w:rsidR="007415AE" w:rsidRPr="00F503E2" w:rsidRDefault="007415AE" w:rsidP="007415AE">
      <w:pPr>
        <w:autoSpaceDE w:val="0"/>
        <w:autoSpaceDN w:val="0"/>
        <w:adjustRightInd w:val="0"/>
        <w:spacing w:after="0" w:line="240" w:lineRule="auto"/>
        <w:rPr>
          <w:rFonts w:ascii="Times New Roman" w:hAnsi="Times New Roman" w:cs="Times New Roman"/>
          <w:color w:val="000000"/>
          <w:sz w:val="24"/>
          <w:szCs w:val="24"/>
        </w:rPr>
      </w:pPr>
    </w:p>
    <w:p w14:paraId="5F51A67C" w14:textId="35A497F6" w:rsidR="007415AE" w:rsidRDefault="007415AE" w:rsidP="007415AE">
      <w:pPr>
        <w:autoSpaceDE w:val="0"/>
        <w:autoSpaceDN w:val="0"/>
        <w:adjustRightInd w:val="0"/>
        <w:spacing w:after="0" w:line="240" w:lineRule="auto"/>
        <w:rPr>
          <w:rFonts w:ascii="Times New Roman" w:hAnsi="Times New Roman" w:cs="Times New Roman"/>
          <w:color w:val="000000"/>
          <w:sz w:val="24"/>
          <w:szCs w:val="24"/>
        </w:rPr>
      </w:pPr>
      <w:r w:rsidRPr="00F503E2">
        <w:rPr>
          <w:rFonts w:ascii="Times New Roman" w:hAnsi="Times New Roman" w:cs="Times New Roman"/>
          <w:color w:val="000000"/>
          <w:sz w:val="24"/>
          <w:szCs w:val="24"/>
        </w:rPr>
        <w:t>When the state coordinator</w:t>
      </w:r>
      <w:r w:rsidR="00F261C6">
        <w:rPr>
          <w:rFonts w:ascii="Times New Roman" w:hAnsi="Times New Roman" w:cs="Times New Roman"/>
          <w:color w:val="000000"/>
          <w:sz w:val="24"/>
          <w:szCs w:val="24"/>
        </w:rPr>
        <w:t>, or designee,</w:t>
      </w:r>
      <w:r w:rsidRPr="00F503E2">
        <w:rPr>
          <w:rFonts w:ascii="Times New Roman" w:hAnsi="Times New Roman" w:cs="Times New Roman"/>
          <w:color w:val="000000"/>
          <w:sz w:val="24"/>
          <w:szCs w:val="24"/>
        </w:rPr>
        <w:t xml:space="preserve"> receives an appeal, he/she shall:</w:t>
      </w:r>
    </w:p>
    <w:p w14:paraId="6CFE14E6" w14:textId="77777777" w:rsidR="007415AE" w:rsidRPr="00F503E2" w:rsidRDefault="007415AE" w:rsidP="007415AE">
      <w:pPr>
        <w:autoSpaceDE w:val="0"/>
        <w:autoSpaceDN w:val="0"/>
        <w:adjustRightInd w:val="0"/>
        <w:spacing w:after="0" w:line="240" w:lineRule="auto"/>
        <w:rPr>
          <w:rFonts w:ascii="Times New Roman" w:hAnsi="Times New Roman" w:cs="Times New Roman"/>
          <w:color w:val="000000"/>
          <w:sz w:val="24"/>
          <w:szCs w:val="24"/>
        </w:rPr>
      </w:pPr>
    </w:p>
    <w:p w14:paraId="5A6CC175" w14:textId="77777777" w:rsidR="007415AE" w:rsidRPr="00F503E2" w:rsidRDefault="007415AE" w:rsidP="007415AE">
      <w:pPr>
        <w:pStyle w:val="ListParagraph"/>
        <w:numPr>
          <w:ilvl w:val="0"/>
          <w:numId w:val="3"/>
        </w:numPr>
        <w:autoSpaceDE w:val="0"/>
        <w:autoSpaceDN w:val="0"/>
        <w:adjustRightInd w:val="0"/>
        <w:spacing w:after="0" w:line="240" w:lineRule="auto"/>
        <w:ind w:left="461" w:hanging="274"/>
        <w:contextualSpacing w:val="0"/>
        <w:rPr>
          <w:rFonts w:ascii="Times New Roman" w:hAnsi="Times New Roman" w:cs="Times New Roman"/>
          <w:color w:val="000000"/>
          <w:sz w:val="24"/>
          <w:szCs w:val="24"/>
        </w:rPr>
      </w:pPr>
      <w:r w:rsidRPr="00F503E2">
        <w:rPr>
          <w:rFonts w:ascii="Times New Roman" w:hAnsi="Times New Roman" w:cs="Times New Roman"/>
          <w:color w:val="000000"/>
          <w:sz w:val="24"/>
          <w:szCs w:val="24"/>
        </w:rPr>
        <w:t xml:space="preserve">inform </w:t>
      </w:r>
      <w:r>
        <w:rPr>
          <w:rFonts w:ascii="Times New Roman" w:hAnsi="Times New Roman" w:cs="Times New Roman"/>
          <w:color w:val="000000"/>
          <w:sz w:val="24"/>
          <w:szCs w:val="24"/>
        </w:rPr>
        <w:t xml:space="preserve">the </w:t>
      </w:r>
      <w:r w:rsidRPr="00F503E2">
        <w:rPr>
          <w:rFonts w:ascii="Times New Roman" w:hAnsi="Times New Roman" w:cs="Times New Roman"/>
          <w:color w:val="000000"/>
          <w:sz w:val="24"/>
          <w:szCs w:val="24"/>
        </w:rPr>
        <w:t>liaison that an appeal has been made;</w:t>
      </w:r>
    </w:p>
    <w:p w14:paraId="4D728393" w14:textId="77777777" w:rsidR="007415AE" w:rsidRDefault="007415AE" w:rsidP="007415AE">
      <w:pPr>
        <w:pStyle w:val="ListParagraph"/>
        <w:numPr>
          <w:ilvl w:val="0"/>
          <w:numId w:val="3"/>
        </w:numPr>
        <w:autoSpaceDE w:val="0"/>
        <w:autoSpaceDN w:val="0"/>
        <w:adjustRightInd w:val="0"/>
        <w:spacing w:before="120" w:after="0" w:line="240" w:lineRule="auto"/>
        <w:ind w:left="450" w:hanging="27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r</w:t>
      </w:r>
      <w:r w:rsidRPr="00E77007">
        <w:rPr>
          <w:rFonts w:ascii="Times New Roman" w:hAnsi="Times New Roman" w:cs="Times New Roman"/>
          <w:color w:val="000000"/>
          <w:sz w:val="24"/>
          <w:szCs w:val="24"/>
        </w:rPr>
        <w:t xml:space="preserve">eview school division records and information provided by the appealing family or unaccompanied youth to ensure proper procedures were followed; </w:t>
      </w:r>
    </w:p>
    <w:p w14:paraId="107DE65E" w14:textId="77777777" w:rsidR="0042647F" w:rsidRPr="00E77007" w:rsidRDefault="0042647F" w:rsidP="007415AE">
      <w:pPr>
        <w:pStyle w:val="ListParagraph"/>
        <w:numPr>
          <w:ilvl w:val="0"/>
          <w:numId w:val="3"/>
        </w:numPr>
        <w:autoSpaceDE w:val="0"/>
        <w:autoSpaceDN w:val="0"/>
        <w:adjustRightInd w:val="0"/>
        <w:spacing w:before="120" w:after="0" w:line="240" w:lineRule="auto"/>
        <w:ind w:left="450" w:hanging="270"/>
        <w:contextualSpacing w:val="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w:t>
      </w:r>
      <w:r w:rsidRPr="00E77007">
        <w:rPr>
          <w:rFonts w:ascii="Times New Roman" w:hAnsi="Times New Roman" w:cs="Times New Roman"/>
          <w:color w:val="000000"/>
          <w:sz w:val="24"/>
          <w:szCs w:val="24"/>
        </w:rPr>
        <w:t>onsult</w:t>
      </w:r>
      <w:proofErr w:type="gramEnd"/>
      <w:r w:rsidRPr="00E77007">
        <w:rPr>
          <w:rFonts w:ascii="Times New Roman" w:hAnsi="Times New Roman" w:cs="Times New Roman"/>
          <w:color w:val="000000"/>
          <w:sz w:val="24"/>
          <w:szCs w:val="24"/>
        </w:rPr>
        <w:t xml:space="preserve"> with </w:t>
      </w:r>
      <w:r>
        <w:rPr>
          <w:rFonts w:ascii="Times New Roman" w:hAnsi="Times New Roman" w:cs="Times New Roman"/>
          <w:color w:val="000000"/>
          <w:sz w:val="24"/>
          <w:szCs w:val="24"/>
        </w:rPr>
        <w:t xml:space="preserve">the </w:t>
      </w:r>
      <w:r w:rsidRPr="00E77007">
        <w:rPr>
          <w:rFonts w:ascii="Times New Roman" w:hAnsi="Times New Roman" w:cs="Times New Roman"/>
          <w:color w:val="000000"/>
          <w:sz w:val="24"/>
          <w:szCs w:val="24"/>
        </w:rPr>
        <w:t>Proje</w:t>
      </w:r>
      <w:r>
        <w:rPr>
          <w:rFonts w:ascii="Times New Roman" w:hAnsi="Times New Roman" w:cs="Times New Roman"/>
          <w:color w:val="000000"/>
          <w:sz w:val="24"/>
          <w:szCs w:val="24"/>
        </w:rPr>
        <w:t>ct HOPE-Virginia Advisory Board</w:t>
      </w:r>
      <w:r w:rsidRPr="00E77007">
        <w:rPr>
          <w:rFonts w:ascii="Times New Roman" w:hAnsi="Times New Roman" w:cs="Times New Roman"/>
          <w:color w:val="000000"/>
          <w:sz w:val="24"/>
          <w:szCs w:val="24"/>
        </w:rPr>
        <w:t>, when appropriate.</w:t>
      </w:r>
    </w:p>
    <w:p w14:paraId="48FB67A9" w14:textId="175D20F4" w:rsidR="0042647F" w:rsidRPr="00E77007" w:rsidRDefault="0042647F" w:rsidP="007415AE">
      <w:pPr>
        <w:pStyle w:val="ListParagraph"/>
        <w:numPr>
          <w:ilvl w:val="0"/>
          <w:numId w:val="3"/>
        </w:numPr>
        <w:autoSpaceDE w:val="0"/>
        <w:autoSpaceDN w:val="0"/>
        <w:adjustRightInd w:val="0"/>
        <w:spacing w:before="120" w:after="0" w:line="240" w:lineRule="auto"/>
        <w:ind w:left="450" w:hanging="270"/>
        <w:contextualSpacing w:val="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w:t>
      </w:r>
      <w:r w:rsidRPr="00E77007">
        <w:rPr>
          <w:rFonts w:ascii="Times New Roman" w:hAnsi="Times New Roman" w:cs="Times New Roman"/>
          <w:color w:val="000000"/>
          <w:sz w:val="24"/>
          <w:szCs w:val="24"/>
        </w:rPr>
        <w:t>orward</w:t>
      </w:r>
      <w:proofErr w:type="gramEnd"/>
      <w:r w:rsidRPr="00E77007">
        <w:rPr>
          <w:rFonts w:ascii="Times New Roman" w:hAnsi="Times New Roman" w:cs="Times New Roman"/>
          <w:color w:val="000000"/>
          <w:sz w:val="24"/>
          <w:szCs w:val="24"/>
        </w:rPr>
        <w:t xml:space="preserve"> a recommendation to the Superintendent of Public Instruction regarding the appropriate placement for the student within </w:t>
      </w:r>
      <w:r w:rsidRPr="007415AE">
        <w:rPr>
          <w:rFonts w:ascii="Times New Roman" w:hAnsi="Times New Roman" w:cs="Times New Roman"/>
          <w:b/>
          <w:color w:val="000000"/>
          <w:sz w:val="24"/>
          <w:szCs w:val="24"/>
        </w:rPr>
        <w:t xml:space="preserve">five </w:t>
      </w:r>
      <w:r w:rsidR="007415AE" w:rsidRPr="007415AE">
        <w:rPr>
          <w:rFonts w:ascii="Times New Roman" w:hAnsi="Times New Roman" w:cs="Times New Roman"/>
          <w:b/>
          <w:color w:val="000000"/>
          <w:sz w:val="24"/>
          <w:szCs w:val="24"/>
        </w:rPr>
        <w:t>business</w:t>
      </w:r>
      <w:r w:rsidRPr="007415AE">
        <w:rPr>
          <w:rFonts w:ascii="Times New Roman" w:hAnsi="Times New Roman" w:cs="Times New Roman"/>
          <w:b/>
          <w:color w:val="000000"/>
          <w:sz w:val="24"/>
          <w:szCs w:val="24"/>
        </w:rPr>
        <w:t xml:space="preserve"> days</w:t>
      </w:r>
      <w:r w:rsidRPr="00E77007">
        <w:rPr>
          <w:rFonts w:ascii="Times New Roman" w:hAnsi="Times New Roman" w:cs="Times New Roman"/>
          <w:color w:val="000000"/>
          <w:sz w:val="24"/>
          <w:szCs w:val="24"/>
        </w:rPr>
        <w:t xml:space="preserve"> of receiving the appeal based on the review of school division records</w:t>
      </w:r>
      <w:r>
        <w:rPr>
          <w:rFonts w:ascii="Times New Roman" w:hAnsi="Times New Roman" w:cs="Times New Roman"/>
          <w:color w:val="000000"/>
          <w:sz w:val="24"/>
          <w:szCs w:val="24"/>
        </w:rPr>
        <w:t>, information from the family or unaccompanied youth, and</w:t>
      </w:r>
      <w:r w:rsidRPr="00E77007">
        <w:rPr>
          <w:rFonts w:ascii="Times New Roman" w:hAnsi="Times New Roman" w:cs="Times New Roman"/>
          <w:color w:val="000000"/>
          <w:sz w:val="24"/>
          <w:szCs w:val="24"/>
        </w:rPr>
        <w:t xml:space="preserve"> any supple</w:t>
      </w:r>
      <w:r>
        <w:rPr>
          <w:rFonts w:ascii="Times New Roman" w:hAnsi="Times New Roman" w:cs="Times New Roman"/>
          <w:color w:val="000000"/>
          <w:sz w:val="24"/>
          <w:szCs w:val="24"/>
        </w:rPr>
        <w:t xml:space="preserve">mental information </w:t>
      </w:r>
      <w:r w:rsidR="007415AE">
        <w:rPr>
          <w:rFonts w:ascii="Times New Roman" w:hAnsi="Times New Roman" w:cs="Times New Roman"/>
          <w:color w:val="000000"/>
          <w:sz w:val="24"/>
          <w:szCs w:val="24"/>
        </w:rPr>
        <w:t>obtaine</w:t>
      </w:r>
      <w:r>
        <w:rPr>
          <w:rFonts w:ascii="Times New Roman" w:hAnsi="Times New Roman" w:cs="Times New Roman"/>
          <w:color w:val="000000"/>
          <w:sz w:val="24"/>
          <w:szCs w:val="24"/>
        </w:rPr>
        <w:t>d.</w:t>
      </w:r>
    </w:p>
    <w:p w14:paraId="3F1F431D" w14:textId="77777777" w:rsidR="008D6B22" w:rsidRDefault="008D6B22" w:rsidP="008D6B22">
      <w:pPr>
        <w:rPr>
          <w:rFonts w:ascii="Times New Roman" w:hAnsi="Times New Roman" w:cs="Times New Roman"/>
          <w:color w:val="000000"/>
          <w:sz w:val="24"/>
          <w:szCs w:val="24"/>
        </w:rPr>
      </w:pPr>
    </w:p>
    <w:p w14:paraId="1A35FD32" w14:textId="1A7DEF2F" w:rsidR="0042647F" w:rsidRDefault="0042647F" w:rsidP="008D6B2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Within </w:t>
      </w:r>
      <w:r w:rsidRPr="007415AE">
        <w:rPr>
          <w:rFonts w:ascii="Times New Roman" w:hAnsi="Times New Roman" w:cs="Times New Roman"/>
          <w:b/>
          <w:color w:val="000000"/>
          <w:sz w:val="24"/>
          <w:szCs w:val="24"/>
        </w:rPr>
        <w:t>ten business days</w:t>
      </w:r>
      <w:r>
        <w:rPr>
          <w:rFonts w:ascii="Times New Roman" w:hAnsi="Times New Roman" w:cs="Times New Roman"/>
          <w:color w:val="000000"/>
          <w:sz w:val="24"/>
          <w:szCs w:val="24"/>
        </w:rPr>
        <w:t xml:space="preserve"> of receiving the case and recommendation from the State Coordinator</w:t>
      </w:r>
      <w:r w:rsidR="00F261C6">
        <w:rPr>
          <w:rFonts w:ascii="Times New Roman" w:hAnsi="Times New Roman" w:cs="Times New Roman"/>
          <w:color w:val="000000"/>
          <w:sz w:val="24"/>
          <w:szCs w:val="24"/>
        </w:rPr>
        <w:t xml:space="preserve"> or designee</w:t>
      </w:r>
      <w:r>
        <w:rPr>
          <w:rFonts w:ascii="Times New Roman" w:hAnsi="Times New Roman" w:cs="Times New Roman"/>
          <w:color w:val="000000"/>
          <w:sz w:val="24"/>
          <w:szCs w:val="24"/>
        </w:rPr>
        <w:t xml:space="preserve">, the Superintendent of Public Instruction, or designee, will make the final determination and inform the following parties: </w:t>
      </w:r>
    </w:p>
    <w:p w14:paraId="64666E72" w14:textId="77777777" w:rsidR="008D6B22" w:rsidRDefault="008D6B22" w:rsidP="008D6B22">
      <w:pPr>
        <w:spacing w:after="0" w:line="240" w:lineRule="auto"/>
        <w:rPr>
          <w:rFonts w:ascii="Times New Roman" w:hAnsi="Times New Roman" w:cs="Times New Roman"/>
          <w:color w:val="000000"/>
          <w:sz w:val="24"/>
          <w:szCs w:val="24"/>
        </w:rPr>
      </w:pPr>
    </w:p>
    <w:p w14:paraId="24E7EC00" w14:textId="77777777" w:rsidR="0042647F" w:rsidRPr="007B1A99" w:rsidRDefault="0042647F" w:rsidP="008D6B22">
      <w:pPr>
        <w:pStyle w:val="ListParagraph"/>
        <w:numPr>
          <w:ilvl w:val="0"/>
          <w:numId w:val="4"/>
        </w:numPr>
        <w:autoSpaceDE w:val="0"/>
        <w:autoSpaceDN w:val="0"/>
        <w:adjustRightInd w:val="0"/>
        <w:spacing w:after="0" w:line="240" w:lineRule="auto"/>
        <w:ind w:left="450" w:hanging="270"/>
        <w:rPr>
          <w:rFonts w:ascii="Times New Roman" w:hAnsi="Times New Roman" w:cs="Times New Roman"/>
          <w:color w:val="000000"/>
          <w:sz w:val="24"/>
          <w:szCs w:val="24"/>
        </w:rPr>
      </w:pPr>
      <w:r>
        <w:rPr>
          <w:rFonts w:ascii="Times New Roman" w:hAnsi="Times New Roman" w:cs="Times New Roman"/>
          <w:color w:val="000000"/>
          <w:sz w:val="24"/>
          <w:szCs w:val="24"/>
        </w:rPr>
        <w:t>t</w:t>
      </w:r>
      <w:r w:rsidRPr="007B1A99">
        <w:rPr>
          <w:rFonts w:ascii="Times New Roman" w:hAnsi="Times New Roman" w:cs="Times New Roman"/>
          <w:color w:val="000000"/>
          <w:sz w:val="24"/>
          <w:szCs w:val="24"/>
        </w:rPr>
        <w:t xml:space="preserve">he family or unaccompanied youth, </w:t>
      </w:r>
    </w:p>
    <w:p w14:paraId="70558820" w14:textId="77777777" w:rsidR="0069146A" w:rsidRDefault="0042647F" w:rsidP="008D6B22">
      <w:pPr>
        <w:pStyle w:val="ListParagraph"/>
        <w:numPr>
          <w:ilvl w:val="0"/>
          <w:numId w:val="4"/>
        </w:numPr>
        <w:autoSpaceDE w:val="0"/>
        <w:autoSpaceDN w:val="0"/>
        <w:adjustRightInd w:val="0"/>
        <w:spacing w:after="0" w:line="240" w:lineRule="auto"/>
        <w:ind w:left="450" w:hanging="270"/>
        <w:rPr>
          <w:rFonts w:ascii="Times New Roman" w:hAnsi="Times New Roman" w:cs="Times New Roman"/>
          <w:color w:val="000000"/>
          <w:sz w:val="24"/>
          <w:szCs w:val="24"/>
        </w:rPr>
      </w:pPr>
      <w:r w:rsidRPr="0069146A">
        <w:rPr>
          <w:rFonts w:ascii="Times New Roman" w:hAnsi="Times New Roman" w:cs="Times New Roman"/>
          <w:color w:val="000000"/>
          <w:sz w:val="24"/>
          <w:szCs w:val="24"/>
        </w:rPr>
        <w:t>the school division(s)</w:t>
      </w:r>
      <w:r w:rsidR="0069146A" w:rsidRPr="0069146A">
        <w:rPr>
          <w:rFonts w:ascii="Times New Roman" w:hAnsi="Times New Roman" w:cs="Times New Roman"/>
          <w:color w:val="000000"/>
          <w:sz w:val="24"/>
          <w:szCs w:val="24"/>
        </w:rPr>
        <w:t xml:space="preserve"> Superintendent(s) and</w:t>
      </w:r>
      <w:r w:rsidRPr="0069146A">
        <w:rPr>
          <w:rFonts w:ascii="Times New Roman" w:hAnsi="Times New Roman" w:cs="Times New Roman"/>
          <w:color w:val="000000"/>
          <w:sz w:val="24"/>
          <w:szCs w:val="24"/>
        </w:rPr>
        <w:t xml:space="preserve"> liaison</w:t>
      </w:r>
      <w:r w:rsidR="0069146A" w:rsidRPr="0069146A">
        <w:rPr>
          <w:rFonts w:ascii="Times New Roman" w:hAnsi="Times New Roman" w:cs="Times New Roman"/>
          <w:color w:val="000000"/>
          <w:sz w:val="24"/>
          <w:szCs w:val="24"/>
        </w:rPr>
        <w:t>(</w:t>
      </w:r>
      <w:r w:rsidRPr="0069146A">
        <w:rPr>
          <w:rFonts w:ascii="Times New Roman" w:hAnsi="Times New Roman" w:cs="Times New Roman"/>
          <w:color w:val="000000"/>
          <w:sz w:val="24"/>
          <w:szCs w:val="24"/>
        </w:rPr>
        <w:t>s</w:t>
      </w:r>
      <w:r w:rsidR="0069146A" w:rsidRPr="0069146A">
        <w:rPr>
          <w:rFonts w:ascii="Times New Roman" w:hAnsi="Times New Roman" w:cs="Times New Roman"/>
          <w:color w:val="000000"/>
          <w:sz w:val="24"/>
          <w:szCs w:val="24"/>
        </w:rPr>
        <w:t>)</w:t>
      </w:r>
      <w:r w:rsidRPr="0069146A">
        <w:rPr>
          <w:rFonts w:ascii="Times New Roman" w:hAnsi="Times New Roman" w:cs="Times New Roman"/>
          <w:color w:val="000000"/>
          <w:sz w:val="24"/>
          <w:szCs w:val="24"/>
        </w:rPr>
        <w:t xml:space="preserve">, </w:t>
      </w:r>
    </w:p>
    <w:p w14:paraId="1C542272" w14:textId="77777777" w:rsidR="0042647F" w:rsidRPr="0069146A" w:rsidRDefault="0042647F" w:rsidP="008D6B22">
      <w:pPr>
        <w:pStyle w:val="ListParagraph"/>
        <w:numPr>
          <w:ilvl w:val="0"/>
          <w:numId w:val="4"/>
        </w:numPr>
        <w:autoSpaceDE w:val="0"/>
        <w:autoSpaceDN w:val="0"/>
        <w:adjustRightInd w:val="0"/>
        <w:spacing w:after="0" w:line="240" w:lineRule="auto"/>
        <w:ind w:left="450" w:hanging="270"/>
        <w:rPr>
          <w:rFonts w:ascii="Times New Roman" w:hAnsi="Times New Roman" w:cs="Times New Roman"/>
          <w:color w:val="000000"/>
          <w:sz w:val="24"/>
          <w:szCs w:val="24"/>
        </w:rPr>
      </w:pPr>
      <w:r w:rsidRPr="0069146A">
        <w:rPr>
          <w:rFonts w:ascii="Times New Roman" w:hAnsi="Times New Roman" w:cs="Times New Roman"/>
          <w:color w:val="000000"/>
          <w:sz w:val="24"/>
          <w:szCs w:val="24"/>
        </w:rPr>
        <w:t xml:space="preserve">the Assistant Superintendent of Special Education and Student Services, </w:t>
      </w:r>
    </w:p>
    <w:p w14:paraId="62BA3BC4" w14:textId="77777777" w:rsidR="0042647F" w:rsidRPr="007B1A99" w:rsidRDefault="0042647F" w:rsidP="008D6B22">
      <w:pPr>
        <w:pStyle w:val="ListParagraph"/>
        <w:numPr>
          <w:ilvl w:val="0"/>
          <w:numId w:val="4"/>
        </w:numPr>
        <w:autoSpaceDE w:val="0"/>
        <w:autoSpaceDN w:val="0"/>
        <w:adjustRightInd w:val="0"/>
        <w:spacing w:after="0" w:line="240" w:lineRule="auto"/>
        <w:ind w:left="450" w:hanging="270"/>
        <w:rPr>
          <w:rFonts w:ascii="Times New Roman" w:hAnsi="Times New Roman" w:cs="Times New Roman"/>
          <w:color w:val="000000"/>
          <w:sz w:val="24"/>
          <w:szCs w:val="24"/>
        </w:rPr>
      </w:pPr>
      <w:r>
        <w:rPr>
          <w:rFonts w:ascii="Times New Roman" w:hAnsi="Times New Roman" w:cs="Times New Roman"/>
          <w:color w:val="000000"/>
          <w:sz w:val="24"/>
          <w:szCs w:val="24"/>
        </w:rPr>
        <w:t>t</w:t>
      </w:r>
      <w:r w:rsidRPr="007B1A99">
        <w:rPr>
          <w:rFonts w:ascii="Times New Roman" w:hAnsi="Times New Roman" w:cs="Times New Roman"/>
          <w:color w:val="000000"/>
          <w:sz w:val="24"/>
          <w:szCs w:val="24"/>
        </w:rPr>
        <w:t xml:space="preserve">he Director of Student Services, and </w:t>
      </w:r>
    </w:p>
    <w:p w14:paraId="1D93AB91" w14:textId="460F3425" w:rsidR="0042647F" w:rsidRPr="007B1A99" w:rsidRDefault="0042647F" w:rsidP="008D6B22">
      <w:pPr>
        <w:pStyle w:val="ListParagraph"/>
        <w:numPr>
          <w:ilvl w:val="0"/>
          <w:numId w:val="4"/>
        </w:numPr>
        <w:autoSpaceDE w:val="0"/>
        <w:autoSpaceDN w:val="0"/>
        <w:adjustRightInd w:val="0"/>
        <w:spacing w:after="0" w:line="240" w:lineRule="auto"/>
        <w:ind w:left="450" w:hanging="270"/>
        <w:rPr>
          <w:rFonts w:ascii="Times New Roman" w:hAnsi="Times New Roman" w:cs="Times New Roman"/>
          <w:color w:val="000000"/>
          <w:sz w:val="24"/>
          <w:szCs w:val="24"/>
        </w:rPr>
      </w:pPr>
      <w:r w:rsidRPr="007B1A99">
        <w:rPr>
          <w:rFonts w:ascii="Times New Roman" w:hAnsi="Times New Roman" w:cs="Times New Roman"/>
          <w:color w:val="000000"/>
          <w:sz w:val="24"/>
          <w:szCs w:val="24"/>
        </w:rPr>
        <w:t xml:space="preserve">Project HOPE-Virginia </w:t>
      </w:r>
      <w:r w:rsidR="008D6B22">
        <w:rPr>
          <w:rFonts w:ascii="Times New Roman" w:hAnsi="Times New Roman" w:cs="Times New Roman"/>
          <w:color w:val="000000"/>
          <w:sz w:val="24"/>
          <w:szCs w:val="24"/>
        </w:rPr>
        <w:t>State Coordinator</w:t>
      </w:r>
    </w:p>
    <w:p w14:paraId="45299997" w14:textId="77777777" w:rsidR="0042647F" w:rsidRDefault="0042647F" w:rsidP="0042647F">
      <w:pPr>
        <w:autoSpaceDE w:val="0"/>
        <w:autoSpaceDN w:val="0"/>
        <w:adjustRightInd w:val="0"/>
        <w:spacing w:after="0" w:line="240" w:lineRule="auto"/>
        <w:rPr>
          <w:rFonts w:ascii="Times New Roman" w:hAnsi="Times New Roman" w:cs="Times New Roman"/>
          <w:color w:val="000000"/>
          <w:sz w:val="24"/>
          <w:szCs w:val="24"/>
        </w:rPr>
      </w:pPr>
    </w:p>
    <w:p w14:paraId="67F60D5F" w14:textId="77777777" w:rsidR="0042647F" w:rsidRDefault="0042647F" w:rsidP="004264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Upon notification by the Superintendent of Public Instruction, or designee, Project Hope-</w:t>
      </w:r>
    </w:p>
    <w:p w14:paraId="74E47705" w14:textId="6A4B2CFC" w:rsidR="0042647F" w:rsidRPr="007B1A99" w:rsidRDefault="008D6B22" w:rsidP="008D6B2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Virginia staff will </w:t>
      </w:r>
      <w:r w:rsidR="0042647F">
        <w:rPr>
          <w:rFonts w:ascii="Times New Roman" w:hAnsi="Times New Roman" w:cs="Times New Roman"/>
          <w:color w:val="000000"/>
          <w:sz w:val="24"/>
          <w:szCs w:val="24"/>
        </w:rPr>
        <w:t>p</w:t>
      </w:r>
      <w:r w:rsidR="0042647F" w:rsidRPr="007B1A99">
        <w:rPr>
          <w:rFonts w:ascii="Times New Roman" w:hAnsi="Times New Roman" w:cs="Times New Roman"/>
          <w:color w:val="000000"/>
          <w:sz w:val="24"/>
          <w:szCs w:val="24"/>
        </w:rPr>
        <w:t>rovide technical assistance to the school division, as needed, to comply with the final determination.</w:t>
      </w:r>
    </w:p>
    <w:p w14:paraId="7BB6E3CA" w14:textId="77777777" w:rsidR="004D427B" w:rsidRDefault="004D427B"/>
    <w:sectPr w:rsidR="004D427B" w:rsidSect="00E44E2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316A6" w14:textId="77777777" w:rsidR="009D23C4" w:rsidRDefault="009D23C4" w:rsidP="0042647F">
      <w:pPr>
        <w:spacing w:after="0" w:line="240" w:lineRule="auto"/>
      </w:pPr>
      <w:r>
        <w:separator/>
      </w:r>
    </w:p>
  </w:endnote>
  <w:endnote w:type="continuationSeparator" w:id="0">
    <w:p w14:paraId="6B739257" w14:textId="77777777" w:rsidR="009D23C4" w:rsidRDefault="009D23C4" w:rsidP="0042647F">
      <w:pPr>
        <w:spacing w:after="0" w:line="240" w:lineRule="auto"/>
      </w:pPr>
      <w:r>
        <w:continuationSeparator/>
      </w:r>
    </w:p>
  </w:endnote>
  <w:endnote w:id="1">
    <w:p w14:paraId="78646058" w14:textId="1F67668D" w:rsidR="004B3D8C" w:rsidRPr="004B3D8C" w:rsidRDefault="004B3D8C">
      <w:pPr>
        <w:pStyle w:val="EndnoteText"/>
        <w:rPr>
          <w:rFonts w:ascii="Times New Roman" w:hAnsi="Times New Roman" w:cs="Times New Roman"/>
        </w:rPr>
      </w:pPr>
      <w:r w:rsidRPr="004B3D8C">
        <w:rPr>
          <w:rStyle w:val="EndnoteReference"/>
          <w:rFonts w:ascii="Times New Roman" w:hAnsi="Times New Roman" w:cs="Times New Roman"/>
        </w:rPr>
        <w:endnoteRef/>
      </w:r>
      <w:r w:rsidRPr="004B3D8C">
        <w:rPr>
          <w:rFonts w:ascii="Times New Roman" w:hAnsi="Times New Roman" w:cs="Times New Roman"/>
        </w:rPr>
        <w:t xml:space="preserve"> The school selected must be an option mandated under the McKinney-Vento Act.</w:t>
      </w:r>
    </w:p>
  </w:endnote>
  <w:endnote w:id="2">
    <w:p w14:paraId="2F5DC71A" w14:textId="77777777" w:rsidR="008222DE" w:rsidRPr="006E24D9" w:rsidRDefault="008222DE" w:rsidP="008222DE">
      <w:pPr>
        <w:pStyle w:val="EndnoteText"/>
        <w:rPr>
          <w:rFonts w:ascii="Times New Roman" w:hAnsi="Times New Roman" w:cs="Times New Roman"/>
        </w:rPr>
      </w:pPr>
      <w:r w:rsidRPr="006E24D9">
        <w:rPr>
          <w:rStyle w:val="EndnoteReference"/>
          <w:rFonts w:ascii="Times New Roman" w:hAnsi="Times New Roman" w:cs="Times New Roman"/>
        </w:rPr>
        <w:endnoteRef/>
      </w:r>
      <w:r w:rsidRPr="006E24D9">
        <w:rPr>
          <w:rFonts w:ascii="Times New Roman" w:hAnsi="Times New Roman" w:cs="Times New Roman"/>
        </w:rPr>
        <w:t xml:space="preserve"> The school must be an option mandated under the McKinney-Vento Act.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C6482" w14:textId="77777777" w:rsidR="009D23C4" w:rsidRDefault="009D23C4" w:rsidP="0042647F">
      <w:pPr>
        <w:spacing w:after="0" w:line="240" w:lineRule="auto"/>
      </w:pPr>
      <w:r>
        <w:separator/>
      </w:r>
    </w:p>
  </w:footnote>
  <w:footnote w:type="continuationSeparator" w:id="0">
    <w:p w14:paraId="41716ACB" w14:textId="77777777" w:rsidR="009D23C4" w:rsidRDefault="009D23C4" w:rsidP="00426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169FF" w14:textId="3A8E6984" w:rsidR="00E44E24" w:rsidRDefault="0042647F" w:rsidP="0042647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Dispute Resolution Process for Virginia Public Schools</w:t>
    </w:r>
  </w:p>
  <w:p w14:paraId="36D96F76" w14:textId="4E95C215" w:rsidR="002F56B6" w:rsidRPr="0042647F" w:rsidRDefault="002F56B6" w:rsidP="0042647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School Selection or Enrollment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D795C"/>
    <w:multiLevelType w:val="hybridMultilevel"/>
    <w:tmpl w:val="0646EEF0"/>
    <w:lvl w:ilvl="0" w:tplc="26C474EC">
      <w:start w:val="1"/>
      <w:numFmt w:val="bullet"/>
      <w:lvlText w:val="□"/>
      <w:lvlJc w:val="left"/>
      <w:pPr>
        <w:ind w:left="780" w:hanging="360"/>
      </w:pPr>
      <w:rPr>
        <w:rFonts w:ascii="Comic Sans MS" w:hAnsi="Comic Sans M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C516D71"/>
    <w:multiLevelType w:val="hybridMultilevel"/>
    <w:tmpl w:val="A8321076"/>
    <w:lvl w:ilvl="0" w:tplc="F79600E0">
      <w:numFmt w:val="bullet"/>
      <w:lvlText w:val="•"/>
      <w:lvlJc w:val="left"/>
      <w:pPr>
        <w:ind w:left="360" w:hanging="360"/>
      </w:pPr>
      <w:rPr>
        <w:rFonts w:ascii="SymbolMT" w:eastAsiaTheme="minorHAnsi" w:hAnsi="SymbolMT" w:cs="Symbo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7C2469"/>
    <w:multiLevelType w:val="hybridMultilevel"/>
    <w:tmpl w:val="06F0A768"/>
    <w:lvl w:ilvl="0" w:tplc="F79600E0">
      <w:numFmt w:val="bullet"/>
      <w:lvlText w:val="•"/>
      <w:lvlJc w:val="left"/>
      <w:pPr>
        <w:ind w:left="360" w:hanging="360"/>
      </w:pPr>
      <w:rPr>
        <w:rFonts w:ascii="SymbolMT" w:eastAsiaTheme="minorHAnsi"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933AE"/>
    <w:multiLevelType w:val="hybridMultilevel"/>
    <w:tmpl w:val="9B0232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F13EE"/>
    <w:multiLevelType w:val="hybridMultilevel"/>
    <w:tmpl w:val="796A6298"/>
    <w:lvl w:ilvl="0" w:tplc="F79600E0">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0eKsADlG5dTbk5N6lo0fAvFK23dtSoKln/F51ow/TepIITfyzKG1h1sOjPSNVh4tMWu0SI1APY26TwqwO7ZDjw==" w:salt="iBM/WCiwznNByUcT8E8Lt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7F"/>
    <w:rsid w:val="00157D38"/>
    <w:rsid w:val="002F56B6"/>
    <w:rsid w:val="00344261"/>
    <w:rsid w:val="003B3D6E"/>
    <w:rsid w:val="0042647F"/>
    <w:rsid w:val="00486A69"/>
    <w:rsid w:val="004B3D8C"/>
    <w:rsid w:val="004D427B"/>
    <w:rsid w:val="00605C5B"/>
    <w:rsid w:val="0069146A"/>
    <w:rsid w:val="006D7B7E"/>
    <w:rsid w:val="00721A2B"/>
    <w:rsid w:val="007415AE"/>
    <w:rsid w:val="008222DE"/>
    <w:rsid w:val="00833DD1"/>
    <w:rsid w:val="008D6B22"/>
    <w:rsid w:val="009D23C4"/>
    <w:rsid w:val="009F0BE7"/>
    <w:rsid w:val="00B950EB"/>
    <w:rsid w:val="00BF6EBC"/>
    <w:rsid w:val="00EE251C"/>
    <w:rsid w:val="00F26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3BFFD"/>
  <w15:chartTrackingRefBased/>
  <w15:docId w15:val="{79ABB8C4-EF11-4CC1-8A04-08EA9DF6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47F"/>
  </w:style>
  <w:style w:type="paragraph" w:styleId="Footer">
    <w:name w:val="footer"/>
    <w:basedOn w:val="Normal"/>
    <w:link w:val="FooterChar"/>
    <w:uiPriority w:val="99"/>
    <w:unhideWhenUsed/>
    <w:rsid w:val="00426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47F"/>
  </w:style>
  <w:style w:type="paragraph" w:styleId="ListParagraph">
    <w:name w:val="List Paragraph"/>
    <w:basedOn w:val="Normal"/>
    <w:uiPriority w:val="34"/>
    <w:qFormat/>
    <w:rsid w:val="0042647F"/>
    <w:pPr>
      <w:ind w:left="720"/>
      <w:contextualSpacing/>
    </w:pPr>
  </w:style>
  <w:style w:type="character" w:styleId="CommentReference">
    <w:name w:val="annotation reference"/>
    <w:basedOn w:val="DefaultParagraphFont"/>
    <w:uiPriority w:val="99"/>
    <w:semiHidden/>
    <w:unhideWhenUsed/>
    <w:rsid w:val="00157D38"/>
    <w:rPr>
      <w:sz w:val="16"/>
      <w:szCs w:val="16"/>
    </w:rPr>
  </w:style>
  <w:style w:type="paragraph" w:styleId="CommentText">
    <w:name w:val="annotation text"/>
    <w:basedOn w:val="Normal"/>
    <w:link w:val="CommentTextChar"/>
    <w:uiPriority w:val="99"/>
    <w:semiHidden/>
    <w:unhideWhenUsed/>
    <w:rsid w:val="00157D38"/>
    <w:pPr>
      <w:spacing w:line="240" w:lineRule="auto"/>
    </w:pPr>
    <w:rPr>
      <w:sz w:val="20"/>
      <w:szCs w:val="20"/>
    </w:rPr>
  </w:style>
  <w:style w:type="character" w:customStyle="1" w:styleId="CommentTextChar">
    <w:name w:val="Comment Text Char"/>
    <w:basedOn w:val="DefaultParagraphFont"/>
    <w:link w:val="CommentText"/>
    <w:uiPriority w:val="99"/>
    <w:semiHidden/>
    <w:rsid w:val="00157D38"/>
    <w:rPr>
      <w:sz w:val="20"/>
      <w:szCs w:val="20"/>
    </w:rPr>
  </w:style>
  <w:style w:type="paragraph" w:styleId="CommentSubject">
    <w:name w:val="annotation subject"/>
    <w:basedOn w:val="CommentText"/>
    <w:next w:val="CommentText"/>
    <w:link w:val="CommentSubjectChar"/>
    <w:uiPriority w:val="99"/>
    <w:semiHidden/>
    <w:unhideWhenUsed/>
    <w:rsid w:val="00157D38"/>
    <w:rPr>
      <w:b/>
      <w:bCs/>
    </w:rPr>
  </w:style>
  <w:style w:type="character" w:customStyle="1" w:styleId="CommentSubjectChar">
    <w:name w:val="Comment Subject Char"/>
    <w:basedOn w:val="CommentTextChar"/>
    <w:link w:val="CommentSubject"/>
    <w:uiPriority w:val="99"/>
    <w:semiHidden/>
    <w:rsid w:val="00157D38"/>
    <w:rPr>
      <w:b/>
      <w:bCs/>
      <w:sz w:val="20"/>
      <w:szCs w:val="20"/>
    </w:rPr>
  </w:style>
  <w:style w:type="paragraph" w:styleId="BalloonText">
    <w:name w:val="Balloon Text"/>
    <w:basedOn w:val="Normal"/>
    <w:link w:val="BalloonTextChar"/>
    <w:uiPriority w:val="99"/>
    <w:semiHidden/>
    <w:unhideWhenUsed/>
    <w:rsid w:val="00157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D38"/>
    <w:rPr>
      <w:rFonts w:ascii="Segoe UI" w:hAnsi="Segoe UI" w:cs="Segoe UI"/>
      <w:sz w:val="18"/>
      <w:szCs w:val="18"/>
    </w:rPr>
  </w:style>
  <w:style w:type="paragraph" w:styleId="EndnoteText">
    <w:name w:val="endnote text"/>
    <w:basedOn w:val="Normal"/>
    <w:link w:val="EndnoteTextChar"/>
    <w:uiPriority w:val="99"/>
    <w:semiHidden/>
    <w:unhideWhenUsed/>
    <w:rsid w:val="004B3D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3D8C"/>
    <w:rPr>
      <w:sz w:val="20"/>
      <w:szCs w:val="20"/>
    </w:rPr>
  </w:style>
  <w:style w:type="character" w:styleId="EndnoteReference">
    <w:name w:val="endnote reference"/>
    <w:basedOn w:val="DefaultParagraphFont"/>
    <w:uiPriority w:val="99"/>
    <w:semiHidden/>
    <w:unhideWhenUsed/>
    <w:rsid w:val="004B3D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63517-9A9C-4180-BC7B-08462B1E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3345</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 Patricia A</dc:creator>
  <cp:keywords/>
  <dc:description/>
  <cp:lastModifiedBy>Homeless Educ Dept Project</cp:lastModifiedBy>
  <cp:revision>4</cp:revision>
  <cp:lastPrinted>2017-06-22T23:10:00Z</cp:lastPrinted>
  <dcterms:created xsi:type="dcterms:W3CDTF">2017-08-08T16:28:00Z</dcterms:created>
  <dcterms:modified xsi:type="dcterms:W3CDTF">2017-09-08T18:15:00Z</dcterms:modified>
</cp:coreProperties>
</file>